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A" w:rsidRPr="001D458A" w:rsidRDefault="001D458A" w:rsidP="001D458A">
      <w:pPr>
        <w:ind w:right="-285"/>
        <w:rPr>
          <w:sz w:val="24"/>
          <w:szCs w:val="24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4099560</wp:posOffset>
            </wp:positionH>
            <wp:positionV relativeFrom="paragraph">
              <wp:posOffset>-537210</wp:posOffset>
            </wp:positionV>
            <wp:extent cx="792480" cy="666750"/>
            <wp:effectExtent l="19050" t="0" r="7620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58A" w:rsidRPr="00F16840" w:rsidRDefault="001D458A" w:rsidP="001D458A">
      <w:pPr>
        <w:pStyle w:val="a7"/>
        <w:ind w:left="-142"/>
        <w:jc w:val="center"/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</w:rPr>
        <w:t xml:space="preserve"> </w:t>
      </w:r>
      <w:r w:rsidRPr="00F16840">
        <w:rPr>
          <w:rFonts w:ascii="Bahnschrift Condensed" w:hAnsi="Bahnschrift Condensed"/>
          <w:b/>
        </w:rPr>
        <w:t>РЕСПУБЛИКА ДАГЕСТАН</w:t>
      </w:r>
    </w:p>
    <w:p w:rsidR="001D458A" w:rsidRPr="00F16840" w:rsidRDefault="001D458A" w:rsidP="001D458A">
      <w:pPr>
        <w:pStyle w:val="a7"/>
        <w:pBdr>
          <w:bottom w:val="single" w:sz="12" w:space="1" w:color="auto"/>
        </w:pBdr>
        <w:ind w:left="-142"/>
        <w:jc w:val="center"/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</w:rPr>
        <w:t xml:space="preserve"> </w:t>
      </w:r>
      <w:r w:rsidRPr="00F16840">
        <w:rPr>
          <w:rFonts w:ascii="Bahnschrift Condensed" w:hAnsi="Bahnschrift Condensed"/>
          <w:b/>
        </w:rPr>
        <w:t>МБОУ «СОШ №2 города Буйнакска»</w:t>
      </w:r>
    </w:p>
    <w:p w:rsidR="001D458A" w:rsidRPr="00343402" w:rsidRDefault="001D458A" w:rsidP="001D458A">
      <w:pPr>
        <w:pStyle w:val="a7"/>
        <w:ind w:left="-142"/>
        <w:jc w:val="center"/>
        <w:rPr>
          <w:rFonts w:ascii="Bahnschrift Condensed" w:hAnsi="Bahnschrift Condensed"/>
          <w:b/>
          <w:lang w:val="en-US"/>
        </w:rPr>
      </w:pPr>
      <w:r>
        <w:rPr>
          <w:rFonts w:ascii="Bahnschrift Condensed" w:hAnsi="Bahnschrift Condensed"/>
          <w:b/>
        </w:rPr>
        <w:t xml:space="preserve">     </w:t>
      </w:r>
      <w:r w:rsidRPr="00F16840">
        <w:rPr>
          <w:rFonts w:ascii="Bahnschrift Condensed" w:hAnsi="Bahnschrift Condensed"/>
          <w:b/>
        </w:rPr>
        <w:t xml:space="preserve">368220 г. Буйнакск, ул. Академика Аскерханова,18 тел.   </w:t>
      </w:r>
      <w:r w:rsidRPr="00343402">
        <w:rPr>
          <w:rFonts w:ascii="Bahnschrift Condensed" w:hAnsi="Bahnschrift Condensed"/>
          <w:b/>
          <w:lang w:val="en-US"/>
        </w:rPr>
        <w:t>8 (87237) 2-22-51,</w:t>
      </w:r>
    </w:p>
    <w:p w:rsidR="001D458A" w:rsidRPr="00700F59" w:rsidRDefault="001D458A" w:rsidP="001D458A">
      <w:pPr>
        <w:pStyle w:val="a7"/>
        <w:ind w:left="-142"/>
        <w:jc w:val="center"/>
        <w:rPr>
          <w:rFonts w:ascii="Bahnschrift Condensed" w:hAnsi="Bahnschrift Condensed"/>
          <w:b/>
          <w:lang w:val="en-US"/>
        </w:rPr>
      </w:pPr>
      <w:r>
        <w:rPr>
          <w:rFonts w:ascii="Times New Roman" w:hAnsi="Times New Roman"/>
          <w:b/>
          <w:noProof/>
          <w:sz w:val="28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99060</wp:posOffset>
            </wp:positionV>
            <wp:extent cx="1586865" cy="1518920"/>
            <wp:effectExtent l="19050" t="0" r="0" b="0"/>
            <wp:wrapNone/>
            <wp:docPr id="3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0F59">
        <w:rPr>
          <w:rFonts w:ascii="Bahnschrift Condensed" w:hAnsi="Bahnschrift Condensed"/>
          <w:b/>
          <w:lang w:val="en-US"/>
        </w:rPr>
        <w:t xml:space="preserve">    </w:t>
      </w:r>
      <w:r w:rsidRPr="00F16840">
        <w:rPr>
          <w:rFonts w:ascii="Bahnschrift Condensed" w:hAnsi="Bahnschrift Condensed"/>
          <w:b/>
          <w:lang w:val="en-US"/>
        </w:rPr>
        <w:t>E</w:t>
      </w:r>
      <w:r w:rsidRPr="00700F59">
        <w:rPr>
          <w:rFonts w:ascii="Bahnschrift Condensed" w:hAnsi="Bahnschrift Condensed"/>
          <w:b/>
          <w:lang w:val="en-US"/>
        </w:rPr>
        <w:t>-</w:t>
      </w:r>
      <w:r w:rsidRPr="00F16840">
        <w:rPr>
          <w:rFonts w:ascii="Bahnschrift Condensed" w:hAnsi="Bahnschrift Condensed"/>
          <w:b/>
          <w:lang w:val="en-US"/>
        </w:rPr>
        <w:t>mail</w:t>
      </w:r>
      <w:r w:rsidRPr="00700F59">
        <w:rPr>
          <w:rFonts w:ascii="Bahnschrift Condensed" w:hAnsi="Bahnschrift Condensed"/>
          <w:b/>
          <w:lang w:val="en-US"/>
        </w:rPr>
        <w:t xml:space="preserve">: </w:t>
      </w:r>
      <w:hyperlink r:id="rId7" w:history="1">
        <w:r w:rsidRPr="00F16840">
          <w:rPr>
            <w:rStyle w:val="a5"/>
            <w:rFonts w:ascii="Bahnschrift Condensed" w:hAnsi="Bahnschrift Condensed"/>
            <w:b/>
            <w:lang w:val="en-US"/>
          </w:rPr>
          <w:t>suigp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@</w:t>
        </w:r>
        <w:r w:rsidRPr="00F16840">
          <w:rPr>
            <w:rStyle w:val="a5"/>
            <w:rFonts w:ascii="Bahnschrift Condensed" w:hAnsi="Bahnschrift Condensed"/>
            <w:b/>
            <w:lang w:val="en-US"/>
          </w:rPr>
          <w:t>yandex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.</w:t>
        </w:r>
        <w:r w:rsidRPr="00F16840">
          <w:rPr>
            <w:rStyle w:val="a5"/>
            <w:rFonts w:ascii="Bahnschrift Condensed" w:hAnsi="Bahnschrift Condensed"/>
            <w:b/>
            <w:lang w:val="en-US"/>
          </w:rPr>
          <w:t>ru</w:t>
        </w:r>
      </w:hyperlink>
      <w:r w:rsidRPr="00700F59">
        <w:rPr>
          <w:rFonts w:ascii="Bahnschrift Condensed" w:hAnsi="Bahnschrift Condensed"/>
          <w:b/>
          <w:lang w:val="en-US"/>
        </w:rPr>
        <w:t xml:space="preserve">     </w:t>
      </w:r>
      <w:hyperlink r:id="rId8" w:history="1">
        <w:r w:rsidRPr="00F16840">
          <w:rPr>
            <w:rStyle w:val="a5"/>
            <w:rFonts w:ascii="Bahnschrift Condensed" w:hAnsi="Bahnschrift Condensed"/>
            <w:b/>
            <w:lang w:val="en-US"/>
          </w:rPr>
          <w:t>http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://</w:t>
        </w:r>
        <w:r w:rsidRPr="00F16840">
          <w:rPr>
            <w:rStyle w:val="a5"/>
            <w:rFonts w:ascii="Bahnschrift Condensed" w:hAnsi="Bahnschrift Condensed"/>
            <w:b/>
            <w:lang w:val="en-US"/>
          </w:rPr>
          <w:t>www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/2-3.</w:t>
        </w:r>
        <w:r w:rsidRPr="00F16840">
          <w:rPr>
            <w:rStyle w:val="a5"/>
            <w:rFonts w:ascii="Bahnschrift Condensed" w:hAnsi="Bahnschrift Condensed"/>
            <w:b/>
            <w:lang w:val="en-US"/>
          </w:rPr>
          <w:t>dagestanscool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.</w:t>
        </w:r>
        <w:r w:rsidRPr="00F16840">
          <w:rPr>
            <w:rStyle w:val="a5"/>
            <w:rFonts w:ascii="Bahnschrift Condensed" w:hAnsi="Bahnschrift Condensed"/>
            <w:b/>
            <w:lang w:val="en-US"/>
          </w:rPr>
          <w:t>ru</w:t>
        </w:r>
        <w:r w:rsidRPr="00700F59">
          <w:rPr>
            <w:rStyle w:val="a5"/>
            <w:rFonts w:ascii="Bahnschrift Condensed" w:hAnsi="Bahnschrift Condensed"/>
            <w:b/>
            <w:lang w:val="en-US"/>
          </w:rPr>
          <w:t>/</w:t>
        </w:r>
      </w:hyperlink>
    </w:p>
    <w:p w:rsidR="001D458A" w:rsidRDefault="001D458A" w:rsidP="001D458A">
      <w:pPr>
        <w:spacing w:line="360" w:lineRule="auto"/>
        <w:ind w:left="-142"/>
        <w:jc w:val="center"/>
        <w:rPr>
          <w:b/>
          <w:sz w:val="28"/>
        </w:rPr>
      </w:pPr>
      <w:r w:rsidRPr="00343402">
        <w:rPr>
          <w:rFonts w:ascii="Bahnschrift Condensed" w:hAnsi="Bahnschrift Condensed"/>
          <w:lang w:val="en-US"/>
        </w:rPr>
        <w:t xml:space="preserve">         </w:t>
      </w:r>
      <w:r w:rsidRPr="00F16840">
        <w:rPr>
          <w:rFonts w:ascii="Bahnschrift Condensed" w:hAnsi="Bahnschrift Condensed"/>
        </w:rPr>
        <w:t>ИНН/КПП-0543037606/054301001    ОГРН 1080507000441</w:t>
      </w:r>
    </w:p>
    <w:p w:rsidR="001D458A" w:rsidRDefault="001D458A" w:rsidP="001D458A">
      <w:pPr>
        <w:pStyle w:val="a3"/>
      </w:pPr>
      <w:r w:rsidRPr="00D748CB">
        <w:t xml:space="preserve">   </w:t>
      </w:r>
      <w:r>
        <w:t xml:space="preserve">  </w:t>
      </w:r>
      <w:r w:rsidRPr="00D748CB">
        <w:t xml:space="preserve">   </w:t>
      </w:r>
    </w:p>
    <w:p w:rsidR="001D458A" w:rsidRPr="00D748CB" w:rsidRDefault="001D458A" w:rsidP="001D458A">
      <w:pPr>
        <w:pStyle w:val="a3"/>
      </w:pPr>
      <w:r>
        <w:t xml:space="preserve">        </w:t>
      </w:r>
      <w:r w:rsidRPr="00D748CB">
        <w:t>«Утверждаю»</w:t>
      </w:r>
    </w:p>
    <w:p w:rsidR="001D458A" w:rsidRPr="00D748CB" w:rsidRDefault="001D458A" w:rsidP="001D458A">
      <w:pPr>
        <w:pStyle w:val="a3"/>
      </w:pPr>
      <w:r w:rsidRPr="00D748CB">
        <w:t>Директор МБОУ СОШ №2</w:t>
      </w:r>
    </w:p>
    <w:p w:rsidR="001D458A" w:rsidRPr="00D748CB" w:rsidRDefault="001D458A" w:rsidP="001D458A">
      <w:pPr>
        <w:pStyle w:val="a3"/>
      </w:pPr>
      <w:r w:rsidRPr="00D748CB">
        <w:t>______ М.Н. Сулейманова</w:t>
      </w:r>
    </w:p>
    <w:p w:rsidR="001D458A" w:rsidRPr="00D25ACE" w:rsidRDefault="001D458A" w:rsidP="001D458A">
      <w:pPr>
        <w:pStyle w:val="a3"/>
      </w:pPr>
      <w:r w:rsidRPr="00D748CB">
        <w:t xml:space="preserve">       </w:t>
      </w:r>
      <w:r>
        <w:t xml:space="preserve">   </w:t>
      </w:r>
      <w:r w:rsidRPr="00595CB7">
        <w:t xml:space="preserve"> </w:t>
      </w:r>
      <w:r w:rsidRPr="00D748CB">
        <w:t xml:space="preserve"> </w:t>
      </w:r>
      <w:r>
        <w:t>26</w:t>
      </w:r>
      <w:r w:rsidRPr="00D748CB">
        <w:t>.0</w:t>
      </w:r>
      <w:r>
        <w:t>5</w:t>
      </w:r>
      <w:r w:rsidRPr="00D748CB">
        <w:t>.2023г.</w:t>
      </w:r>
    </w:p>
    <w:p w:rsidR="001D458A" w:rsidRDefault="001D458A" w:rsidP="001D458A">
      <w:pPr>
        <w:ind w:right="-285"/>
        <w:jc w:val="center"/>
        <w:rPr>
          <w:b/>
          <w:sz w:val="24"/>
          <w:szCs w:val="24"/>
        </w:rPr>
      </w:pPr>
    </w:p>
    <w:p w:rsidR="001D458A" w:rsidRDefault="001D458A" w:rsidP="001D458A">
      <w:pPr>
        <w:ind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7075CF">
        <w:rPr>
          <w:b/>
          <w:sz w:val="24"/>
          <w:szCs w:val="24"/>
        </w:rPr>
        <w:t xml:space="preserve">тчет </w:t>
      </w:r>
    </w:p>
    <w:p w:rsidR="001D458A" w:rsidRDefault="001D458A" w:rsidP="001D458A">
      <w:pPr>
        <w:ind w:right="-285"/>
        <w:jc w:val="center"/>
        <w:rPr>
          <w:b/>
          <w:sz w:val="24"/>
          <w:szCs w:val="24"/>
        </w:rPr>
      </w:pPr>
      <w:r w:rsidRPr="007075CF">
        <w:rPr>
          <w:b/>
          <w:sz w:val="24"/>
          <w:szCs w:val="24"/>
        </w:rPr>
        <w:t xml:space="preserve">по направлению «Профилактика правонарушений и преступлений среди несовершеннолетних» </w:t>
      </w:r>
    </w:p>
    <w:p w:rsidR="001D458A" w:rsidRPr="007075CF" w:rsidRDefault="001D458A" w:rsidP="001D458A">
      <w:pPr>
        <w:ind w:right="-285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за второе полугодие </w:t>
      </w:r>
      <w:r w:rsidRPr="007075CF">
        <w:rPr>
          <w:b/>
          <w:sz w:val="24"/>
          <w:szCs w:val="24"/>
        </w:rPr>
        <w:t xml:space="preserve">2022 </w:t>
      </w:r>
      <w:proofErr w:type="spellStart"/>
      <w:r w:rsidR="00DE3B6E">
        <w:rPr>
          <w:b/>
          <w:sz w:val="24"/>
          <w:szCs w:val="24"/>
        </w:rPr>
        <w:t>уч.</w:t>
      </w:r>
      <w:r w:rsidRPr="007075CF">
        <w:rPr>
          <w:b/>
          <w:sz w:val="24"/>
          <w:szCs w:val="24"/>
        </w:rPr>
        <w:t>г</w:t>
      </w:r>
      <w:proofErr w:type="spellEnd"/>
      <w:r>
        <w:rPr>
          <w:b/>
          <w:sz w:val="24"/>
          <w:szCs w:val="24"/>
        </w:rPr>
        <w:t xml:space="preserve">. </w:t>
      </w:r>
      <w:r w:rsidRPr="00433CBB">
        <w:rPr>
          <w:b/>
          <w:color w:val="FF0000"/>
          <w:sz w:val="24"/>
          <w:szCs w:val="24"/>
        </w:rPr>
        <w:t>(Исагаджиева М.Г.</w:t>
      </w:r>
      <w:r>
        <w:rPr>
          <w:b/>
          <w:color w:val="FF0000"/>
          <w:sz w:val="24"/>
          <w:szCs w:val="24"/>
        </w:rPr>
        <w:t xml:space="preserve"> – </w:t>
      </w:r>
      <w:proofErr w:type="spellStart"/>
      <w:r>
        <w:rPr>
          <w:b/>
          <w:color w:val="FF0000"/>
          <w:sz w:val="24"/>
          <w:szCs w:val="24"/>
        </w:rPr>
        <w:t>эл</w:t>
      </w:r>
      <w:proofErr w:type="spellEnd"/>
      <w:r>
        <w:rPr>
          <w:b/>
          <w:color w:val="FF0000"/>
          <w:sz w:val="24"/>
          <w:szCs w:val="24"/>
        </w:rPr>
        <w:t xml:space="preserve">. почта - </w:t>
      </w:r>
      <w:r w:rsidRPr="00D16B29">
        <w:rPr>
          <w:b/>
          <w:color w:val="FF0000"/>
          <w:sz w:val="24"/>
          <w:szCs w:val="24"/>
        </w:rPr>
        <w:t>isagadzhieva2015@mail.ru</w:t>
      </w:r>
      <w:r w:rsidRPr="00433CBB">
        <w:rPr>
          <w:b/>
          <w:color w:val="FF0000"/>
          <w:sz w:val="24"/>
          <w:szCs w:val="24"/>
        </w:rPr>
        <w:t>)</w:t>
      </w:r>
    </w:p>
    <w:p w:rsidR="001D458A" w:rsidRPr="007075CF" w:rsidRDefault="001D458A" w:rsidP="001D458A">
      <w:pPr>
        <w:ind w:right="-285"/>
        <w:jc w:val="center"/>
        <w:rPr>
          <w:sz w:val="24"/>
          <w:szCs w:val="24"/>
        </w:rPr>
      </w:pPr>
    </w:p>
    <w:tbl>
      <w:tblPr>
        <w:tblW w:w="1584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41"/>
        <w:gridCol w:w="1275"/>
        <w:gridCol w:w="3402"/>
        <w:gridCol w:w="1276"/>
        <w:gridCol w:w="1559"/>
        <w:gridCol w:w="1984"/>
        <w:gridCol w:w="1701"/>
      </w:tblGrid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auto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Сроки проведения </w:t>
            </w:r>
          </w:p>
        </w:tc>
        <w:tc>
          <w:tcPr>
            <w:tcW w:w="3402" w:type="dxa"/>
            <w:shd w:val="clear" w:color="auto" w:fill="auto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>Информация о ходе реализации</w:t>
            </w:r>
          </w:p>
        </w:tc>
        <w:tc>
          <w:tcPr>
            <w:tcW w:w="1276" w:type="dxa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559" w:type="dxa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Количество охваченных родителей </w:t>
            </w:r>
          </w:p>
        </w:tc>
        <w:tc>
          <w:tcPr>
            <w:tcW w:w="1984" w:type="dxa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Количество </w:t>
            </w:r>
            <w:proofErr w:type="gramStart"/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>приглашенных</w:t>
            </w:r>
            <w:proofErr w:type="gramEnd"/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D458A" w:rsidRPr="007075CF" w:rsidRDefault="001D458A" w:rsidP="005E4CF9">
            <w:pPr>
              <w:pStyle w:val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7075CF">
              <w:rPr>
                <w:rFonts w:eastAsia="Calibri"/>
                <w:iCs/>
                <w:sz w:val="24"/>
                <w:szCs w:val="24"/>
              </w:rPr>
              <w:t>Ссылка на проведенное мероприятие</w:t>
            </w: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Классные часы</w:t>
            </w:r>
          </w:p>
        </w:tc>
        <w:tc>
          <w:tcPr>
            <w:tcW w:w="1275" w:type="dxa"/>
            <w:shd w:val="clear" w:color="auto" w:fill="auto"/>
          </w:tcPr>
          <w:p w:rsidR="001D458A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28.02.23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180015" w:rsidRDefault="00180015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414C83" w:rsidRDefault="00DC3E19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15.03.23 г”</w:t>
            </w:r>
          </w:p>
          <w:p w:rsidR="00414C83" w:rsidRDefault="00414C83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414C83" w:rsidRDefault="00414C83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17.03.23</w:t>
            </w:r>
          </w:p>
          <w:p w:rsidR="00DC3E19" w:rsidRPr="007075CF" w:rsidRDefault="00414C83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21.03.23</w:t>
            </w:r>
            <w:r w:rsidR="00DC3E19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D458A" w:rsidRDefault="00115BC2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Лекция с учащимися 8 классов «профилактика употребления СНЮ</w:t>
            </w:r>
            <w:r w:rsidR="00414C83">
              <w:rPr>
                <w:rStyle w:val="a6"/>
                <w:rFonts w:eastAsia="Calibri"/>
                <w:i w:val="0"/>
                <w:sz w:val="24"/>
                <w:szCs w:val="24"/>
              </w:rPr>
              <w:t>С</w:t>
            </w:r>
            <w:r>
              <w:rPr>
                <w:rStyle w:val="a6"/>
                <w:rFonts w:eastAsia="Calibri"/>
                <w:i w:val="0"/>
                <w:sz w:val="24"/>
                <w:szCs w:val="24"/>
              </w:rPr>
              <w:t>»</w:t>
            </w:r>
          </w:p>
          <w:p w:rsidR="00180015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Профилактика наркомании и таксикомании” 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“Наркотики это смерть”</w:t>
            </w:r>
          </w:p>
          <w:p w:rsidR="00DC3E19" w:rsidRPr="007075CF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“ЧВК редан”</w:t>
            </w:r>
          </w:p>
        </w:tc>
        <w:tc>
          <w:tcPr>
            <w:tcW w:w="1276" w:type="dxa"/>
          </w:tcPr>
          <w:p w:rsidR="001D458A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57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43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112</w:t>
            </w:r>
          </w:p>
          <w:p w:rsidR="00DC3E19" w:rsidRPr="007075CF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1D458A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8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3</w:t>
            </w:r>
          </w:p>
          <w:p w:rsidR="00DC3E19" w:rsidRPr="007075CF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D458A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2</w:t>
            </w:r>
          </w:p>
          <w:p w:rsidR="00DC3E19" w:rsidRDefault="00DC3E19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</w:t>
            </w:r>
          </w:p>
          <w:p w:rsidR="00DC3E19" w:rsidRPr="007075CF" w:rsidRDefault="00DC3E19" w:rsidP="00DC3E1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0015" w:rsidRDefault="00C2226E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  <w:hyperlink r:id="rId9" w:history="1">
              <w:r w:rsidR="00180015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https://t.me/sosh2Buynaksk/3165</w:t>
              </w:r>
            </w:hyperlink>
            <w:r w:rsidR="00180015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180015" w:rsidRDefault="00180015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C2226E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  <w:hyperlink r:id="rId10" w:history="1">
              <w:r w:rsidR="00180015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https://t.me/sosh2Buynaksk/3165</w:t>
              </w:r>
            </w:hyperlink>
            <w:r w:rsidR="00180015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1D458A" w:rsidRPr="007075CF" w:rsidRDefault="00C2226E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  <w:hyperlink r:id="rId11" w:history="1">
              <w:r w:rsidR="00180015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https://t.me/sosh2Buynaksk/3551</w:t>
              </w:r>
            </w:hyperlink>
            <w:r w:rsidR="00180015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Родительские собрания  </w:t>
            </w:r>
          </w:p>
        </w:tc>
        <w:tc>
          <w:tcPr>
            <w:tcW w:w="1275" w:type="dxa"/>
            <w:shd w:val="clear" w:color="auto" w:fill="auto"/>
          </w:tcPr>
          <w:p w:rsidR="001D458A" w:rsidRDefault="00DE3B6E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9.02. 23 г</w:t>
            </w:r>
          </w:p>
          <w:p w:rsidR="00414C83" w:rsidRDefault="00414C83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414C83" w:rsidRDefault="00414C83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414C83" w:rsidRPr="007075CF" w:rsidRDefault="00414C83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4.05.23</w:t>
            </w:r>
          </w:p>
        </w:tc>
        <w:tc>
          <w:tcPr>
            <w:tcW w:w="3402" w:type="dxa"/>
            <w:shd w:val="clear" w:color="auto" w:fill="auto"/>
          </w:tcPr>
          <w:p w:rsidR="001D458A" w:rsidRDefault="00115BC2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 xml:space="preserve">«Роль семьи в профилактике наркомании среди </w:t>
            </w: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 xml:space="preserve">подростков» </w:t>
            </w:r>
          </w:p>
          <w:p w:rsidR="00414C83" w:rsidRPr="007075CF" w:rsidRDefault="00414C83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«Профилактика суицидального поведения детей и подростков» </w:t>
            </w:r>
          </w:p>
        </w:tc>
        <w:tc>
          <w:tcPr>
            <w:tcW w:w="1276" w:type="dxa"/>
          </w:tcPr>
          <w:p w:rsidR="001D458A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>-</w:t>
            </w:r>
          </w:p>
          <w:p w:rsidR="00180015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Pr="007075CF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D458A" w:rsidRDefault="00115BC2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 xml:space="preserve">38 </w:t>
            </w:r>
          </w:p>
          <w:p w:rsidR="00414C83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414C83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414C83" w:rsidRPr="007075CF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1D458A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>5</w:t>
            </w:r>
          </w:p>
          <w:p w:rsidR="00414C83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414C83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414C83" w:rsidRPr="007075CF" w:rsidRDefault="00414C83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458A" w:rsidRDefault="00C2226E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hyperlink r:id="rId12" w:history="1">
              <w:r w:rsidR="00414C83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https://t.me/sosh2Buynaksk/3165</w:t>
              </w:r>
            </w:hyperlink>
            <w:r w:rsidR="00414C83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  <w:p w:rsidR="001E01F8" w:rsidRDefault="001E01F8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E01F8" w:rsidRPr="007075CF" w:rsidRDefault="001E01F8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hyperlink r:id="rId13" w:history="1">
              <w:r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https://t.me/sosh2Buynaksk/4515</w:t>
              </w:r>
            </w:hyperlink>
            <w:r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Акции </w:t>
            </w:r>
          </w:p>
        </w:tc>
        <w:tc>
          <w:tcPr>
            <w:tcW w:w="1275" w:type="dxa"/>
            <w:shd w:val="clear" w:color="auto" w:fill="auto"/>
          </w:tcPr>
          <w:p w:rsidR="001D458A" w:rsidRDefault="00115BC2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9.02.23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15.03.23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16.03.23 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  <w:p w:rsidR="00DC3E19" w:rsidRPr="007075CF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22.03.23</w:t>
            </w:r>
          </w:p>
        </w:tc>
        <w:tc>
          <w:tcPr>
            <w:tcW w:w="3402" w:type="dxa"/>
            <w:shd w:val="clear" w:color="auto" w:fill="auto"/>
          </w:tcPr>
          <w:p w:rsidR="001D458A" w:rsidRDefault="00115BC2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«Веселые старты» между 6 классами 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«Чистый район без наркотиков»</w:t>
            </w:r>
          </w:p>
          <w:p w:rsidR="00DC3E19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«Дагестан против наркотиков среди школьников»</w:t>
            </w:r>
          </w:p>
          <w:p w:rsidR="00DC3E19" w:rsidRPr="007075CF" w:rsidRDefault="00DC3E19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«</w:t>
            </w:r>
            <w:proofErr w:type="gramStart"/>
            <w:r>
              <w:rPr>
                <w:rStyle w:val="a6"/>
                <w:rFonts w:eastAsia="Calibri"/>
                <w:i w:val="0"/>
                <w:sz w:val="24"/>
                <w:szCs w:val="24"/>
              </w:rPr>
              <w:t>Сообщи где торгуют</w:t>
            </w:r>
            <w:proofErr w:type="gramEnd"/>
            <w:r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смертью» </w:t>
            </w:r>
          </w:p>
        </w:tc>
        <w:tc>
          <w:tcPr>
            <w:tcW w:w="1276" w:type="dxa"/>
          </w:tcPr>
          <w:p w:rsidR="001D458A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142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48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139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Pr="007075CF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438</w:t>
            </w:r>
          </w:p>
        </w:tc>
        <w:tc>
          <w:tcPr>
            <w:tcW w:w="1559" w:type="dxa"/>
          </w:tcPr>
          <w:p w:rsidR="001D458A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2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4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0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Pr="007075CF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D458A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2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-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</w:t>
            </w:r>
          </w:p>
          <w:p w:rsidR="00180015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180015" w:rsidRPr="007075CF" w:rsidRDefault="00180015" w:rsidP="00180015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E01F8" w:rsidRDefault="00C2226E" w:rsidP="005E4CF9">
            <w:pPr>
              <w:ind w:right="-285"/>
            </w:pPr>
            <w:hyperlink r:id="rId14" w:history="1">
              <w:r w:rsidR="00180015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https://t.me/sosh2Buynaksk/4052</w:t>
              </w:r>
            </w:hyperlink>
          </w:p>
          <w:p w:rsidR="001E01F8" w:rsidRDefault="001E01F8" w:rsidP="005E4CF9">
            <w:pPr>
              <w:ind w:right="-285"/>
            </w:pPr>
          </w:p>
          <w:p w:rsidR="001D458A" w:rsidRPr="007075CF" w:rsidRDefault="00180015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  <w:hyperlink r:id="rId15" w:history="1">
              <w:r w:rsidR="001E01F8" w:rsidRPr="001963E3">
                <w:rPr>
                  <w:rStyle w:val="a5"/>
                  <w:rFonts w:eastAsia="Calibri"/>
                  <w:sz w:val="24"/>
                  <w:szCs w:val="24"/>
                </w:rPr>
                <w:t>https://t.me/sosh2Buynaksk/4523</w:t>
              </w:r>
            </w:hyperlink>
            <w:r w:rsidR="001E01F8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</w:t>
            </w: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Организация и оказание социально-психологической и педагогической</w:t>
            </w:r>
          </w:p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помощи несовершеннолетним, склонных к деструктивному поведению</w:t>
            </w:r>
          </w:p>
        </w:tc>
        <w:tc>
          <w:tcPr>
            <w:tcW w:w="1275" w:type="dxa"/>
            <w:shd w:val="clear" w:color="auto" w:fill="auto"/>
          </w:tcPr>
          <w:p w:rsidR="001D458A" w:rsidRPr="007075CF" w:rsidRDefault="00E86854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Январь-февраль </w:t>
            </w:r>
          </w:p>
        </w:tc>
        <w:tc>
          <w:tcPr>
            <w:tcW w:w="3402" w:type="dxa"/>
            <w:shd w:val="clear" w:color="auto" w:fill="auto"/>
          </w:tcPr>
          <w:p w:rsidR="00E86854" w:rsidRPr="00EB1E45" w:rsidRDefault="00E86854" w:rsidP="00E86854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EB1E45">
              <w:rPr>
                <w:rStyle w:val="a6"/>
                <w:rFonts w:eastAsia="Calibri"/>
                <w:sz w:val="24"/>
                <w:szCs w:val="24"/>
              </w:rPr>
              <w:t>Выявление учащихся деструктивного поведения</w:t>
            </w:r>
          </w:p>
          <w:p w:rsidR="00E86854" w:rsidRPr="00EB1E45" w:rsidRDefault="00E86854" w:rsidP="00E86854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EB1E45">
              <w:rPr>
                <w:rStyle w:val="a6"/>
                <w:rFonts w:eastAsia="Calibri"/>
                <w:sz w:val="24"/>
                <w:szCs w:val="24"/>
              </w:rPr>
              <w:t>Работа совета профилактики</w:t>
            </w:r>
          </w:p>
          <w:p w:rsidR="00E86854" w:rsidRPr="00EB1E45" w:rsidRDefault="00E86854" w:rsidP="00E86854">
            <w:pPr>
              <w:ind w:right="-28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1E45">
              <w:rPr>
                <w:color w:val="000000"/>
                <w:sz w:val="24"/>
                <w:szCs w:val="24"/>
                <w:shd w:val="clear" w:color="auto" w:fill="FFFFFF"/>
              </w:rPr>
              <w:t>« Закон суров, но он закон», «Профилактика вредных привычек»</w:t>
            </w:r>
          </w:p>
          <w:p w:rsidR="001D458A" w:rsidRPr="009A58C8" w:rsidRDefault="00E86854" w:rsidP="00E86854">
            <w:pPr>
              <w:ind w:right="-285"/>
              <w:rPr>
                <w:rStyle w:val="a6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</w:pPr>
            <w:r w:rsidRPr="00EB1E45">
              <w:rPr>
                <w:color w:val="000000"/>
                <w:sz w:val="24"/>
                <w:szCs w:val="24"/>
                <w:shd w:val="clear" w:color="auto" w:fill="FFFFFF"/>
              </w:rPr>
              <w:t>Профилактики ВИЧ/</w:t>
            </w:r>
            <w:proofErr w:type="spellStart"/>
            <w:r w:rsidRPr="00EB1E45">
              <w:rPr>
                <w:color w:val="000000"/>
                <w:sz w:val="24"/>
                <w:szCs w:val="24"/>
                <w:shd w:val="clear" w:color="auto" w:fill="FFFFFF"/>
              </w:rPr>
              <w:t>СПИДа</w:t>
            </w:r>
            <w:proofErr w:type="spellEnd"/>
            <w:r w:rsidRPr="00EB1E45">
              <w:rPr>
                <w:color w:val="000000"/>
                <w:sz w:val="24"/>
                <w:szCs w:val="24"/>
                <w:shd w:val="clear" w:color="auto" w:fill="FFFFFF"/>
              </w:rPr>
              <w:t xml:space="preserve"> и наркомании </w:t>
            </w:r>
          </w:p>
        </w:tc>
        <w:tc>
          <w:tcPr>
            <w:tcW w:w="1276" w:type="dxa"/>
          </w:tcPr>
          <w:p w:rsidR="001D458A" w:rsidRDefault="00E86854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632</w:t>
            </w:r>
          </w:p>
          <w:p w:rsidR="00E86854" w:rsidRDefault="00E86854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  <w:p w:rsidR="00E86854" w:rsidRPr="007075CF" w:rsidRDefault="00E86854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58A" w:rsidRPr="007075CF" w:rsidRDefault="00E86854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458A" w:rsidRPr="007075CF" w:rsidRDefault="009A58C8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458A" w:rsidRPr="007075CF" w:rsidRDefault="001D458A" w:rsidP="005E4CF9">
            <w:pPr>
              <w:ind w:right="27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 </w:t>
            </w: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психологической диагностики деструктивного поведения среди несовершеннолетних </w:t>
            </w:r>
          </w:p>
        </w:tc>
        <w:tc>
          <w:tcPr>
            <w:tcW w:w="1275" w:type="dxa"/>
            <w:shd w:val="clear" w:color="auto" w:fill="auto"/>
          </w:tcPr>
          <w:p w:rsidR="001D458A" w:rsidRPr="007075CF" w:rsidRDefault="009A58C8" w:rsidP="005E4CF9">
            <w:pPr>
              <w:ind w:right="33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Февраль </w:t>
            </w:r>
          </w:p>
        </w:tc>
        <w:tc>
          <w:tcPr>
            <w:tcW w:w="3402" w:type="dxa"/>
            <w:shd w:val="clear" w:color="auto" w:fill="auto"/>
          </w:tcPr>
          <w:p w:rsidR="00E86854" w:rsidRPr="00EB1E45" w:rsidRDefault="00E86854" w:rsidP="00E86854">
            <w:pPr>
              <w:ind w:left="-108" w:right="-285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B1E45">
              <w:rPr>
                <w:bCs/>
                <w:color w:val="000000"/>
                <w:sz w:val="24"/>
                <w:szCs w:val="24"/>
                <w:shd w:val="clear" w:color="auto" w:fill="FFFFFF"/>
              </w:rPr>
              <w:t>Методика диагностики представлений ребенка о насилии «Незаконченные предложения»</w:t>
            </w:r>
          </w:p>
          <w:p w:rsidR="00E86854" w:rsidRPr="00A5679C" w:rsidRDefault="00E86854" w:rsidP="00E86854">
            <w:pPr>
              <w:ind w:left="-108" w:right="-285"/>
              <w:rPr>
                <w:bCs/>
                <w:color w:val="181818"/>
                <w:sz w:val="24"/>
                <w:szCs w:val="28"/>
                <w:shd w:val="clear" w:color="auto" w:fill="FFFFFF"/>
              </w:rPr>
            </w:pPr>
            <w:r w:rsidRPr="00EB1E45">
              <w:rPr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5679C">
              <w:rPr>
                <w:bCs/>
                <w:color w:val="181818"/>
                <w:sz w:val="24"/>
                <w:szCs w:val="28"/>
                <w:shd w:val="clear" w:color="auto" w:fill="FFFFFF"/>
              </w:rPr>
              <w:t>Методика диагностики социально-психологической адаптации</w:t>
            </w:r>
          </w:p>
          <w:p w:rsidR="00E86854" w:rsidRPr="00A5679C" w:rsidRDefault="00E86854" w:rsidP="00E86854">
            <w:pPr>
              <w:ind w:left="-108" w:right="-285"/>
              <w:rPr>
                <w:bCs/>
                <w:color w:val="181818"/>
                <w:sz w:val="24"/>
                <w:szCs w:val="28"/>
                <w:shd w:val="clear" w:color="auto" w:fill="FFFFFF"/>
              </w:rPr>
            </w:pPr>
            <w:r w:rsidRPr="00A5679C">
              <w:rPr>
                <w:bCs/>
                <w:color w:val="181818"/>
                <w:sz w:val="24"/>
                <w:szCs w:val="28"/>
                <w:shd w:val="clear" w:color="auto" w:fill="FFFFFF"/>
              </w:rPr>
              <w:t>Тест на интернет-зависимость</w:t>
            </w:r>
          </w:p>
          <w:p w:rsidR="001D458A" w:rsidRPr="007075CF" w:rsidRDefault="00E86854" w:rsidP="00E86854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A5679C">
              <w:rPr>
                <w:bCs/>
                <w:color w:val="181818"/>
                <w:sz w:val="24"/>
                <w:szCs w:val="28"/>
                <w:shd w:val="clear" w:color="auto" w:fill="FFFFFF"/>
              </w:rPr>
              <w:t>Выявление суицидального риска у детей</w:t>
            </w:r>
          </w:p>
        </w:tc>
        <w:tc>
          <w:tcPr>
            <w:tcW w:w="1276" w:type="dxa"/>
          </w:tcPr>
          <w:p w:rsidR="001D458A" w:rsidRPr="007075CF" w:rsidRDefault="009A58C8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278</w:t>
            </w:r>
          </w:p>
        </w:tc>
        <w:tc>
          <w:tcPr>
            <w:tcW w:w="1559" w:type="dxa"/>
          </w:tcPr>
          <w:p w:rsidR="001D458A" w:rsidRPr="007075CF" w:rsidRDefault="009A58C8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458A" w:rsidRPr="007075CF" w:rsidRDefault="009A58C8" w:rsidP="005E4CF9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458A" w:rsidRPr="007075CF" w:rsidRDefault="001D458A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</w:tr>
      <w:tr w:rsidR="001D458A" w:rsidRPr="007075CF" w:rsidTr="005E4CF9"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индивидуальной  психодиагностики детей, подростков, требующих особого психолого-педагогического внимания</w:t>
            </w:r>
          </w:p>
        </w:tc>
        <w:tc>
          <w:tcPr>
            <w:tcW w:w="1275" w:type="dxa"/>
            <w:shd w:val="clear" w:color="auto" w:fill="auto"/>
          </w:tcPr>
          <w:p w:rsidR="001D458A" w:rsidRPr="007075CF" w:rsidRDefault="009A58C8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>В течении года</w:t>
            </w:r>
          </w:p>
        </w:tc>
        <w:tc>
          <w:tcPr>
            <w:tcW w:w="3402" w:type="dxa"/>
            <w:shd w:val="clear" w:color="auto" w:fill="auto"/>
          </w:tcPr>
          <w:p w:rsidR="00E86854" w:rsidRPr="00A5679C" w:rsidRDefault="00E86854" w:rsidP="00E86854">
            <w:pPr>
              <w:ind w:right="-28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Тест </w:t>
            </w:r>
            <w:proofErr w:type="spellStart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>Филлипса</w:t>
            </w:r>
            <w:proofErr w:type="spellEnd"/>
          </w:p>
          <w:p w:rsidR="00E86854" w:rsidRPr="00A5679C" w:rsidRDefault="00E86854" w:rsidP="00E86854">
            <w:pPr>
              <w:ind w:right="-285"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Тест </w:t>
            </w:r>
            <w:proofErr w:type="spellStart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>Айзенка</w:t>
            </w:r>
            <w:proofErr w:type="spellEnd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 «Самооценка психических состояний»</w:t>
            </w:r>
          </w:p>
          <w:p w:rsidR="00E86854" w:rsidRPr="00A5679C" w:rsidRDefault="00E86854" w:rsidP="00E86854">
            <w:pPr>
              <w:shd w:val="clear" w:color="auto" w:fill="FFFFFF"/>
              <w:spacing w:after="21" w:line="225" w:lineRule="atLeast"/>
              <w:ind w:left="2"/>
              <w:rPr>
                <w:color w:val="181818"/>
                <w:sz w:val="24"/>
                <w:szCs w:val="24"/>
              </w:rPr>
            </w:pPr>
            <w:r w:rsidRPr="00A5679C">
              <w:rPr>
                <w:color w:val="181818"/>
                <w:sz w:val="24"/>
                <w:szCs w:val="24"/>
              </w:rPr>
              <w:t>Проективные методики</w:t>
            </w:r>
          </w:p>
          <w:p w:rsidR="00E86854" w:rsidRPr="00A5679C" w:rsidRDefault="00E86854" w:rsidP="00E86854">
            <w:pPr>
              <w:shd w:val="clear" w:color="auto" w:fill="FFFFFF"/>
              <w:spacing w:line="225" w:lineRule="atLeast"/>
              <w:ind w:left="2"/>
              <w:rPr>
                <w:color w:val="181818"/>
                <w:sz w:val="24"/>
                <w:szCs w:val="24"/>
              </w:rPr>
            </w:pPr>
            <w:r w:rsidRPr="00A5679C">
              <w:rPr>
                <w:color w:val="181818"/>
                <w:sz w:val="24"/>
                <w:szCs w:val="24"/>
              </w:rPr>
              <w:t>«Несуществующее животное».</w:t>
            </w:r>
          </w:p>
          <w:p w:rsidR="00E86854" w:rsidRPr="00A5679C" w:rsidRDefault="00E86854" w:rsidP="00E86854">
            <w:pPr>
              <w:shd w:val="clear" w:color="auto" w:fill="FFFFFF"/>
              <w:spacing w:after="22" w:line="225" w:lineRule="atLeast"/>
              <w:ind w:left="2"/>
              <w:rPr>
                <w:color w:val="181818"/>
                <w:sz w:val="24"/>
                <w:szCs w:val="24"/>
              </w:rPr>
            </w:pPr>
            <w:r w:rsidRPr="00A5679C">
              <w:rPr>
                <w:color w:val="181818"/>
                <w:sz w:val="24"/>
                <w:szCs w:val="24"/>
              </w:rPr>
              <w:t>Дом. Дерево. Человек»,</w:t>
            </w:r>
          </w:p>
          <w:p w:rsidR="00E86854" w:rsidRDefault="00E86854" w:rsidP="00E86854">
            <w:pPr>
              <w:shd w:val="clear" w:color="auto" w:fill="FFFFFF"/>
              <w:spacing w:line="225" w:lineRule="atLeast"/>
              <w:ind w:left="2"/>
              <w:rPr>
                <w:color w:val="181818"/>
                <w:sz w:val="24"/>
                <w:szCs w:val="24"/>
              </w:rPr>
            </w:pPr>
            <w:r w:rsidRPr="00A5679C">
              <w:rPr>
                <w:color w:val="181818"/>
                <w:sz w:val="24"/>
                <w:szCs w:val="24"/>
              </w:rPr>
              <w:lastRenderedPageBreak/>
              <w:t>«Коллективный рисунок»</w:t>
            </w:r>
          </w:p>
          <w:p w:rsidR="00E86854" w:rsidRPr="00A5679C" w:rsidRDefault="00E86854" w:rsidP="00E86854">
            <w:pPr>
              <w:shd w:val="clear" w:color="auto" w:fill="FFFFFF"/>
              <w:spacing w:line="225" w:lineRule="atLeast"/>
              <w:ind w:left="2"/>
              <w:rPr>
                <w:color w:val="181818"/>
                <w:sz w:val="24"/>
                <w:szCs w:val="24"/>
                <w:shd w:val="clear" w:color="auto" w:fill="FFFFFF"/>
              </w:rPr>
            </w:pPr>
            <w:proofErr w:type="spellStart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>Опросник</w:t>
            </w:r>
            <w:proofErr w:type="spellEnd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>Басса-Дарки</w:t>
            </w:r>
            <w:proofErr w:type="spellEnd"/>
          </w:p>
          <w:p w:rsidR="001D458A" w:rsidRPr="007075CF" w:rsidRDefault="00E86854" w:rsidP="009A58C8">
            <w:pPr>
              <w:shd w:val="clear" w:color="auto" w:fill="FFFFFF"/>
              <w:spacing w:line="225" w:lineRule="atLeast"/>
              <w:ind w:left="2"/>
              <w:rPr>
                <w:rStyle w:val="a6"/>
                <w:rFonts w:eastAsia="Calibri"/>
                <w:i w:val="0"/>
                <w:sz w:val="24"/>
                <w:szCs w:val="24"/>
              </w:rPr>
            </w:pPr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Тест </w:t>
            </w:r>
            <w:proofErr w:type="spellStart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>Айзенка</w:t>
            </w:r>
            <w:proofErr w:type="spellEnd"/>
            <w:r w:rsidRPr="00A5679C">
              <w:rPr>
                <w:color w:val="181818"/>
                <w:sz w:val="24"/>
                <w:szCs w:val="24"/>
                <w:shd w:val="clear" w:color="auto" w:fill="FFFFFF"/>
              </w:rPr>
              <w:t xml:space="preserve"> «Тип темперамента»</w:t>
            </w:r>
          </w:p>
        </w:tc>
        <w:tc>
          <w:tcPr>
            <w:tcW w:w="1276" w:type="dxa"/>
          </w:tcPr>
          <w:p w:rsidR="001D458A" w:rsidRPr="007075CF" w:rsidRDefault="009A58C8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lastRenderedPageBreak/>
              <w:t>632</w:t>
            </w:r>
          </w:p>
        </w:tc>
        <w:tc>
          <w:tcPr>
            <w:tcW w:w="1559" w:type="dxa"/>
          </w:tcPr>
          <w:p w:rsidR="001D458A" w:rsidRPr="007075CF" w:rsidRDefault="009A58C8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458A" w:rsidRPr="007075CF" w:rsidRDefault="009A58C8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  <w:r>
              <w:rPr>
                <w:rStyle w:val="a6"/>
                <w:rFonts w:eastAsia="Calibri"/>
                <w:i w:val="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D458A" w:rsidRPr="007075CF" w:rsidRDefault="001D458A" w:rsidP="009A58C8">
            <w:pPr>
              <w:ind w:right="17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</w:tr>
      <w:tr w:rsidR="001D458A" w:rsidRPr="007075CF" w:rsidTr="005E4CF9">
        <w:trPr>
          <w:trHeight w:val="776"/>
        </w:trPr>
        <w:tc>
          <w:tcPr>
            <w:tcW w:w="709" w:type="dxa"/>
            <w:shd w:val="clear" w:color="auto" w:fill="auto"/>
          </w:tcPr>
          <w:p w:rsidR="001D458A" w:rsidRPr="007075CF" w:rsidRDefault="001D458A" w:rsidP="001D458A">
            <w:pPr>
              <w:numPr>
                <w:ilvl w:val="0"/>
                <w:numId w:val="1"/>
              </w:numPr>
              <w:ind w:right="-285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3941" w:type="dxa"/>
            <w:shd w:val="clear" w:color="auto" w:fill="auto"/>
          </w:tcPr>
          <w:p w:rsidR="001D458A" w:rsidRPr="007075CF" w:rsidRDefault="001D458A" w:rsidP="005E4CF9">
            <w:pPr>
              <w:ind w:right="176"/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</w:pPr>
            <w:r w:rsidRPr="007075CF">
              <w:rPr>
                <w:rStyle w:val="a6"/>
                <w:rFonts w:eastAsia="Calibri"/>
                <w:i w:val="0"/>
                <w:sz w:val="24"/>
                <w:szCs w:val="24"/>
                <w:lang w:val="tt-RU"/>
              </w:rPr>
              <w:t xml:space="preserve">Организация и проведение </w:t>
            </w:r>
            <w:r w:rsidRPr="007075CF">
              <w:rPr>
                <w:rStyle w:val="a6"/>
                <w:rFonts w:eastAsia="Calibri"/>
                <w:i w:val="0"/>
                <w:sz w:val="24"/>
                <w:szCs w:val="24"/>
              </w:rPr>
              <w:t xml:space="preserve"> групповой психологической профилактики деструктивного поведения детей и молодежи в условиях образовательных организаций</w:t>
            </w:r>
          </w:p>
        </w:tc>
        <w:tc>
          <w:tcPr>
            <w:tcW w:w="1275" w:type="dxa"/>
            <w:shd w:val="clear" w:color="auto" w:fill="auto"/>
          </w:tcPr>
          <w:p w:rsidR="001D458A" w:rsidRPr="007075CF" w:rsidRDefault="001D458A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86854" w:rsidRPr="0025447C" w:rsidRDefault="00E86854" w:rsidP="00E86854">
            <w:pPr>
              <w:pStyle w:val="a9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</w:rPr>
            </w:pPr>
            <w:r w:rsidRPr="0025447C">
              <w:rPr>
                <w:bCs/>
                <w:color w:val="181818"/>
              </w:rPr>
              <w:t>Примерный перечень методик, предназначенных для обследования несовершеннолетних подросткового возраста (от 11 до 15 лет)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Метод наблюдения за поведением подростка и взаимодействием его </w:t>
            </w:r>
            <w:proofErr w:type="gramStart"/>
            <w:r w:rsidRPr="0025447C">
              <w:rPr>
                <w:color w:val="181818"/>
              </w:rPr>
              <w:t>со</w:t>
            </w:r>
            <w:proofErr w:type="gramEnd"/>
            <w:r w:rsidRPr="0025447C">
              <w:rPr>
                <w:color w:val="181818"/>
              </w:rPr>
              <w:t xml:space="preserve"> взрослыми в ситуации обследования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Беседа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Анализ материалов личного дела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Таблицы </w:t>
            </w:r>
            <w:proofErr w:type="spellStart"/>
            <w:r w:rsidRPr="0025447C">
              <w:rPr>
                <w:color w:val="181818"/>
              </w:rPr>
              <w:t>Шульте</w:t>
            </w:r>
            <w:proofErr w:type="spellEnd"/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Запоминание короткого рассказа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Исследование предметов («Четвертый лишний»)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Стандартные прогрессивные матрицы </w:t>
            </w:r>
            <w:proofErr w:type="spellStart"/>
            <w:r w:rsidRPr="0025447C">
              <w:rPr>
                <w:color w:val="181818"/>
              </w:rPr>
              <w:t>Равена</w:t>
            </w:r>
            <w:proofErr w:type="spellEnd"/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Классификация предметов (взрослый вариант от 9 лет)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Сравнение понятий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«Шкала ценностей»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«РАТ» – рисованный </w:t>
            </w:r>
            <w:r w:rsidRPr="0025447C">
              <w:rPr>
                <w:color w:val="181818"/>
              </w:rPr>
              <w:lastRenderedPageBreak/>
              <w:t>апперцептивный тест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Тест </w:t>
            </w:r>
            <w:proofErr w:type="spellStart"/>
            <w:r w:rsidRPr="0025447C">
              <w:rPr>
                <w:color w:val="181818"/>
              </w:rPr>
              <w:t>фрустрационных</w:t>
            </w:r>
            <w:proofErr w:type="spellEnd"/>
            <w:r w:rsidRPr="0025447C">
              <w:rPr>
                <w:color w:val="181818"/>
              </w:rPr>
              <w:t xml:space="preserve"> реакций Розенцвейга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Цветовой тест отношений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Рисуночные тесты</w:t>
            </w:r>
          </w:p>
          <w:p w:rsidR="00E86854" w:rsidRDefault="00E86854" w:rsidP="00E86854">
            <w:pPr>
              <w:pStyle w:val="a9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  <w:p w:rsidR="00E86854" w:rsidRPr="0025447C" w:rsidRDefault="00E86854" w:rsidP="00E86854">
            <w:pPr>
              <w:pStyle w:val="a9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181818"/>
              </w:rPr>
            </w:pPr>
            <w:r w:rsidRPr="0025447C">
              <w:rPr>
                <w:bCs/>
                <w:color w:val="181818"/>
              </w:rPr>
              <w:t>Примерный перечень методик, предназначенных для обследования несовершеннолетних юношеского возраста (от 15 до 18 лет)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Метод наблюдения за поведением несовершеннолетнего и его взаимодействием </w:t>
            </w:r>
            <w:proofErr w:type="gramStart"/>
            <w:r w:rsidRPr="0025447C">
              <w:rPr>
                <w:color w:val="181818"/>
              </w:rPr>
              <w:t>со</w:t>
            </w:r>
            <w:proofErr w:type="gramEnd"/>
            <w:r w:rsidRPr="0025447C">
              <w:rPr>
                <w:color w:val="181818"/>
              </w:rPr>
              <w:t xml:space="preserve"> взрослыми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Беседа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Анализ материалов личного дела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Таблицы </w:t>
            </w:r>
            <w:proofErr w:type="spellStart"/>
            <w:r w:rsidRPr="0025447C">
              <w:rPr>
                <w:color w:val="181818"/>
              </w:rPr>
              <w:t>Шульте</w:t>
            </w:r>
            <w:proofErr w:type="spellEnd"/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«Корректурная проба»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«10 слов»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Запоминание короткого рассказа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«исключение предметов» («четвертый лишний»)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lastRenderedPageBreak/>
              <w:t>Методика «Сюжетные картинки»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Тест </w:t>
            </w:r>
            <w:proofErr w:type="spellStart"/>
            <w:r w:rsidRPr="0025447C">
              <w:rPr>
                <w:color w:val="181818"/>
              </w:rPr>
              <w:t>фрустрационных</w:t>
            </w:r>
            <w:proofErr w:type="spellEnd"/>
            <w:r w:rsidRPr="0025447C">
              <w:rPr>
                <w:color w:val="181818"/>
              </w:rPr>
              <w:t xml:space="preserve"> реакций Розенцвейга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Методика 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 xml:space="preserve">Методика исследования самооценки </w:t>
            </w:r>
            <w:proofErr w:type="spellStart"/>
            <w:r w:rsidRPr="0025447C">
              <w:rPr>
                <w:color w:val="181818"/>
              </w:rPr>
              <w:t>Дембо-Рубинштейн</w:t>
            </w:r>
            <w:proofErr w:type="spellEnd"/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«Рисунок несуществующего животного» (РНЖ)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  <w:r w:rsidRPr="0025447C">
              <w:rPr>
                <w:color w:val="181818"/>
              </w:rPr>
              <w:t>Методика «Цветовой тест отношений»</w:t>
            </w:r>
          </w:p>
          <w:p w:rsidR="00E86854" w:rsidRPr="0025447C" w:rsidRDefault="00E86854" w:rsidP="00E86854">
            <w:pPr>
              <w:pStyle w:val="a9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15" w:lineRule="atLeast"/>
              <w:ind w:left="0"/>
              <w:rPr>
                <w:rFonts w:ascii="Arial" w:hAnsi="Arial" w:cs="Arial"/>
                <w:color w:val="181818"/>
              </w:rPr>
            </w:pPr>
          </w:p>
          <w:p w:rsidR="001D458A" w:rsidRPr="007075CF" w:rsidRDefault="001D458A" w:rsidP="005E4CF9">
            <w:pPr>
              <w:ind w:right="-285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458A" w:rsidRPr="007075CF" w:rsidRDefault="001D458A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458A" w:rsidRPr="007075CF" w:rsidRDefault="001D458A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D458A" w:rsidRPr="007075CF" w:rsidRDefault="001D458A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458A" w:rsidRPr="007075CF" w:rsidRDefault="001D458A" w:rsidP="009A58C8">
            <w:pPr>
              <w:ind w:right="-285"/>
              <w:jc w:val="center"/>
              <w:rPr>
                <w:rStyle w:val="a6"/>
                <w:rFonts w:eastAsia="Calibri"/>
                <w:i w:val="0"/>
                <w:sz w:val="24"/>
                <w:szCs w:val="24"/>
              </w:rPr>
            </w:pPr>
          </w:p>
        </w:tc>
      </w:tr>
    </w:tbl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Pr="001D458A" w:rsidRDefault="001D458A" w:rsidP="001D458A">
      <w:pPr>
        <w:ind w:right="-285"/>
        <w:rPr>
          <w:sz w:val="28"/>
          <w:szCs w:val="24"/>
        </w:rPr>
      </w:pPr>
      <w:r w:rsidRPr="001D458A">
        <w:rPr>
          <w:bCs/>
          <w:sz w:val="28"/>
          <w:szCs w:val="24"/>
        </w:rPr>
        <w:tab/>
      </w:r>
      <w:r w:rsidRPr="001D458A">
        <w:rPr>
          <w:sz w:val="28"/>
          <w:szCs w:val="24"/>
        </w:rPr>
        <w:t xml:space="preserve">Итого количество мероприятий: </w:t>
      </w:r>
      <w:r w:rsidR="009A58C8">
        <w:rPr>
          <w:b/>
          <w:sz w:val="28"/>
          <w:szCs w:val="24"/>
          <w:u w:val="single"/>
        </w:rPr>
        <w:t>4</w:t>
      </w:r>
      <w:r w:rsidR="009A58C8" w:rsidRPr="009A58C8">
        <w:rPr>
          <w:b/>
          <w:sz w:val="28"/>
          <w:szCs w:val="24"/>
          <w:u w:val="single"/>
        </w:rPr>
        <w:t xml:space="preserve">1 </w:t>
      </w:r>
      <w:r w:rsidRPr="001D458A">
        <w:rPr>
          <w:sz w:val="28"/>
          <w:szCs w:val="24"/>
        </w:rPr>
        <w:t xml:space="preserve"> с охватом</w:t>
      </w:r>
      <w:r w:rsidR="009A58C8">
        <w:rPr>
          <w:sz w:val="28"/>
          <w:szCs w:val="24"/>
        </w:rPr>
        <w:t xml:space="preserve"> </w:t>
      </w:r>
      <w:r w:rsidR="009A58C8" w:rsidRPr="009A58C8">
        <w:rPr>
          <w:b/>
          <w:sz w:val="28"/>
          <w:szCs w:val="24"/>
          <w:u w:val="single"/>
        </w:rPr>
        <w:t>1301</w:t>
      </w:r>
      <w:r w:rsidRPr="001D458A">
        <w:rPr>
          <w:sz w:val="28"/>
          <w:szCs w:val="24"/>
        </w:rPr>
        <w:t xml:space="preserve"> учащихся, где принимали участие </w:t>
      </w:r>
      <w:r w:rsidR="009A58C8" w:rsidRPr="009A58C8">
        <w:rPr>
          <w:b/>
          <w:sz w:val="28"/>
          <w:szCs w:val="24"/>
          <w:u w:val="single"/>
        </w:rPr>
        <w:t>103</w:t>
      </w:r>
      <w:r w:rsidRPr="001D458A">
        <w:rPr>
          <w:sz w:val="28"/>
          <w:szCs w:val="24"/>
        </w:rPr>
        <w:t xml:space="preserve"> родителя и </w:t>
      </w:r>
      <w:r w:rsidR="009A58C8" w:rsidRPr="009A58C8">
        <w:rPr>
          <w:b/>
          <w:sz w:val="28"/>
          <w:szCs w:val="24"/>
          <w:u w:val="single"/>
        </w:rPr>
        <w:t>3</w:t>
      </w:r>
      <w:r w:rsidR="009A58C8">
        <w:rPr>
          <w:sz w:val="28"/>
          <w:szCs w:val="24"/>
        </w:rPr>
        <w:t xml:space="preserve"> </w:t>
      </w:r>
      <w:r w:rsidRPr="001D458A">
        <w:rPr>
          <w:sz w:val="28"/>
          <w:szCs w:val="24"/>
        </w:rPr>
        <w:t xml:space="preserve"> сотрудников МВД</w:t>
      </w:r>
    </w:p>
    <w:p w:rsidR="001D458A" w:rsidRPr="001D458A" w:rsidRDefault="001D458A" w:rsidP="001D458A">
      <w:pPr>
        <w:ind w:right="-285"/>
        <w:jc w:val="center"/>
        <w:rPr>
          <w:bCs/>
          <w:sz w:val="28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1D458A" w:rsidRDefault="001D458A" w:rsidP="001D458A">
      <w:pPr>
        <w:ind w:right="-285"/>
        <w:jc w:val="right"/>
        <w:rPr>
          <w:bCs/>
          <w:sz w:val="24"/>
          <w:szCs w:val="24"/>
        </w:rPr>
      </w:pPr>
    </w:p>
    <w:p w:rsidR="00797C80" w:rsidRDefault="00797C80"/>
    <w:sectPr w:rsidR="00797C80" w:rsidSect="001D45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6E0C"/>
    <w:multiLevelType w:val="multilevel"/>
    <w:tmpl w:val="385E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14E2D"/>
    <w:multiLevelType w:val="multilevel"/>
    <w:tmpl w:val="95CA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F779E"/>
    <w:multiLevelType w:val="hybridMultilevel"/>
    <w:tmpl w:val="72906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58A"/>
    <w:rsid w:val="00115BC2"/>
    <w:rsid w:val="00180015"/>
    <w:rsid w:val="001D458A"/>
    <w:rsid w:val="001E01F8"/>
    <w:rsid w:val="002C046E"/>
    <w:rsid w:val="00414C83"/>
    <w:rsid w:val="00797C80"/>
    <w:rsid w:val="009A58C8"/>
    <w:rsid w:val="00AF6DC8"/>
    <w:rsid w:val="00BB03BF"/>
    <w:rsid w:val="00C2226E"/>
    <w:rsid w:val="00DC3E19"/>
    <w:rsid w:val="00DE3B6E"/>
    <w:rsid w:val="00E8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58A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5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D458A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1D458A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Hyperlink"/>
    <w:rsid w:val="001D458A"/>
    <w:rPr>
      <w:color w:val="0563C1"/>
      <w:u w:val="single"/>
    </w:rPr>
  </w:style>
  <w:style w:type="character" w:styleId="a6">
    <w:name w:val="Emphasis"/>
    <w:qFormat/>
    <w:rsid w:val="001D458A"/>
    <w:rPr>
      <w:i/>
      <w:iCs/>
    </w:rPr>
  </w:style>
  <w:style w:type="paragraph" w:styleId="a7">
    <w:name w:val="No Spacing"/>
    <w:link w:val="a8"/>
    <w:uiPriority w:val="1"/>
    <w:qFormat/>
    <w:rsid w:val="001D45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1D458A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E868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13" Type="http://schemas.openxmlformats.org/officeDocument/2006/relationships/hyperlink" Target="https://t.me/sosh2Buynaksk/45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igp@yandex.ru" TargetMode="External"/><Relationship Id="rId12" Type="http://schemas.openxmlformats.org/officeDocument/2006/relationships/hyperlink" Target="https://t.me/sosh2Buynaksk/316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t.me/sosh2Buynaksk/355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.me/sosh2Buynaksk/4523" TargetMode="External"/><Relationship Id="rId10" Type="http://schemas.openxmlformats.org/officeDocument/2006/relationships/hyperlink" Target="https://t.me/sosh2Buynaksk/31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osh2Buynaksk/3165" TargetMode="External"/><Relationship Id="rId14" Type="http://schemas.openxmlformats.org/officeDocument/2006/relationships/hyperlink" Target="https://t.me/sosh2Buynaksk/4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05</cp:lastModifiedBy>
  <cp:revision>6</cp:revision>
  <dcterms:created xsi:type="dcterms:W3CDTF">2023-05-27T10:41:00Z</dcterms:created>
  <dcterms:modified xsi:type="dcterms:W3CDTF">2023-05-28T09:15:00Z</dcterms:modified>
</cp:coreProperties>
</file>